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4F228AD2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B67199">
        <w:t>6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3"/>
        <w:gridCol w:w="1257"/>
        <w:gridCol w:w="1272"/>
        <w:gridCol w:w="1990"/>
        <w:gridCol w:w="1460"/>
        <w:gridCol w:w="1409"/>
        <w:gridCol w:w="1063"/>
        <w:gridCol w:w="3813"/>
      </w:tblGrid>
      <w:tr w:rsidR="008D445C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8D445C" w14:paraId="070A6157" w14:textId="77777777" w:rsidTr="008F2493">
        <w:tc>
          <w:tcPr>
            <w:tcW w:w="1986" w:type="dxa"/>
          </w:tcPr>
          <w:p w14:paraId="0BF69D4F" w14:textId="79742C11" w:rsidR="00AE2E89" w:rsidRDefault="004456F6" w:rsidP="008F2493">
            <w:r w:rsidRPr="004456F6">
              <w:t>b80000006768db42</w:t>
            </w:r>
          </w:p>
        </w:tc>
        <w:tc>
          <w:tcPr>
            <w:tcW w:w="1264" w:type="dxa"/>
          </w:tcPr>
          <w:p w14:paraId="316BCFA6" w14:textId="77777777" w:rsidR="00416D81" w:rsidRDefault="00AE2E89" w:rsidP="008F2493">
            <w:r>
              <w:t xml:space="preserve">13128-01 </w:t>
            </w:r>
          </w:p>
          <w:p w14:paraId="0EFD9A39" w14:textId="394BF110" w:rsidR="00AE2E89" w:rsidRDefault="00416D81" w:rsidP="008F2493">
            <w:r>
              <w:t>6</w:t>
            </w:r>
          </w:p>
        </w:tc>
        <w:tc>
          <w:tcPr>
            <w:tcW w:w="1279" w:type="dxa"/>
          </w:tcPr>
          <w:p w14:paraId="32122ADD" w14:textId="42CE75FB" w:rsidR="00AE2E89" w:rsidRDefault="00AE2E89" w:rsidP="008F2493">
            <w:r>
              <w:t>05</w:t>
            </w:r>
            <w:r w:rsidR="0009456B">
              <w:t>4</w:t>
            </w:r>
            <w:r w:rsidR="00416D81">
              <w:t>4</w:t>
            </w:r>
          </w:p>
        </w:tc>
        <w:tc>
          <w:tcPr>
            <w:tcW w:w="1938" w:type="dxa"/>
          </w:tcPr>
          <w:p w14:paraId="7E0335ED" w14:textId="4810384F" w:rsidR="00AE2E89" w:rsidRDefault="004456F6" w:rsidP="008F2493">
            <w:r w:rsidRPr="004456F6">
              <w:t>83000030c3462b2d</w:t>
            </w:r>
          </w:p>
        </w:tc>
        <w:tc>
          <w:tcPr>
            <w:tcW w:w="1466" w:type="dxa"/>
          </w:tcPr>
          <w:p w14:paraId="5C38B68A" w14:textId="722F3ACB" w:rsidR="00AE2E89" w:rsidRDefault="00416D81" w:rsidP="008F2493">
            <w:r>
              <w:t>26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3EB3B4F6" w14:textId="77777777" w:rsidR="00146408" w:rsidRDefault="00F85BD1" w:rsidP="00146408">
      <w:pPr>
        <w:spacing w:after="0"/>
      </w:pPr>
      <w:r>
        <w:t xml:space="preserve"> </w:t>
      </w:r>
      <w:r w:rsidR="00146408">
        <w:t xml:space="preserve">channel  0 P5V_IMON                       1472.8 mA    </w:t>
      </w:r>
    </w:p>
    <w:p w14:paraId="0F321909" w14:textId="77777777" w:rsidR="00146408" w:rsidRDefault="00146408" w:rsidP="00146408">
      <w:pPr>
        <w:spacing w:after="0"/>
      </w:pPr>
      <w:r>
        <w:t xml:space="preserve">channel  1 P3V3A_IMON                     296.72 mA    </w:t>
      </w:r>
    </w:p>
    <w:p w14:paraId="0FF735AE" w14:textId="77777777" w:rsidR="00146408" w:rsidRDefault="00146408" w:rsidP="00146408">
      <w:pPr>
        <w:spacing w:after="0"/>
      </w:pPr>
      <w:r>
        <w:t xml:space="preserve">channel  2 P1V8_IMON                      1213.9 mA    </w:t>
      </w:r>
    </w:p>
    <w:p w14:paraId="19D30BA9" w14:textId="77777777" w:rsidR="00146408" w:rsidRDefault="00146408" w:rsidP="00146408">
      <w:pPr>
        <w:spacing w:after="0"/>
      </w:pPr>
      <w:r>
        <w:t xml:space="preserve">channel  3 P1V8A_IMON                      825.5 mA    </w:t>
      </w:r>
    </w:p>
    <w:p w14:paraId="507315C1" w14:textId="77777777" w:rsidR="00146408" w:rsidRDefault="00146408" w:rsidP="00146408">
      <w:pPr>
        <w:spacing w:after="0"/>
      </w:pPr>
      <w:r>
        <w:t xml:space="preserve">channel  4 P1V35_IMON                     311.63 mA    </w:t>
      </w:r>
    </w:p>
    <w:p w14:paraId="6A167244" w14:textId="77777777" w:rsidR="00146408" w:rsidRDefault="00146408" w:rsidP="00146408">
      <w:pPr>
        <w:spacing w:after="0"/>
      </w:pPr>
      <w:r>
        <w:t xml:space="preserve">channel  5 P1V0_IMON                      665.55 mA    </w:t>
      </w:r>
    </w:p>
    <w:p w14:paraId="7A2A7CC8" w14:textId="77777777" w:rsidR="00146408" w:rsidRDefault="00146408" w:rsidP="00146408">
      <w:pPr>
        <w:spacing w:after="0"/>
      </w:pPr>
      <w:r>
        <w:t xml:space="preserve">channel  6 HVVDDSW_IMON                   1.7967 mA    </w:t>
      </w:r>
    </w:p>
    <w:p w14:paraId="4B01FBF1" w14:textId="77777777" w:rsidR="00146408" w:rsidRDefault="00146408" w:rsidP="00146408">
      <w:pPr>
        <w:spacing w:after="0"/>
      </w:pPr>
      <w:r>
        <w:t xml:space="preserve">channel  7 HVVDDU_IMON                    3.2005 mA    </w:t>
      </w:r>
    </w:p>
    <w:p w14:paraId="262B2CFC" w14:textId="77777777" w:rsidR="00146408" w:rsidRDefault="00146408" w:rsidP="00146408">
      <w:pPr>
        <w:spacing w:after="0"/>
      </w:pPr>
      <w:r>
        <w:t xml:space="preserve">channel  8 P5V_CAL_IMON                   1.0414 mA    </w:t>
      </w:r>
    </w:p>
    <w:p w14:paraId="6169909E" w14:textId="77777777" w:rsidR="00146408" w:rsidRDefault="00146408" w:rsidP="00146408">
      <w:pPr>
        <w:spacing w:after="0"/>
      </w:pPr>
      <w:r>
        <w:t xml:space="preserve">channel  9 P3V3_CAL_IMON                       0 mA    </w:t>
      </w:r>
    </w:p>
    <w:p w14:paraId="29DDEBC5" w14:textId="77777777" w:rsidR="00146408" w:rsidRDefault="00146408" w:rsidP="00146408">
      <w:pPr>
        <w:spacing w:after="0"/>
      </w:pPr>
      <w:r>
        <w:t xml:space="preserve">channel 10 P1V8_CAL_IMON                 0.94223 mA    </w:t>
      </w:r>
    </w:p>
    <w:p w14:paraId="41AAAD66" w14:textId="77777777" w:rsidR="00146408" w:rsidRDefault="00146408" w:rsidP="00146408">
      <w:pPr>
        <w:spacing w:after="0"/>
      </w:pPr>
      <w:r>
        <w:t xml:space="preserve">channel 11 P5V_VMON                       4.9499 V     </w:t>
      </w:r>
    </w:p>
    <w:p w14:paraId="4BCAEACF" w14:textId="77777777" w:rsidR="00146408" w:rsidRDefault="00146408" w:rsidP="00146408">
      <w:pPr>
        <w:spacing w:after="0"/>
      </w:pPr>
      <w:r>
        <w:t xml:space="preserve">channel 12 P3V3_VMON                      3.2926 V     </w:t>
      </w:r>
    </w:p>
    <w:p w14:paraId="429EEF5A" w14:textId="77777777" w:rsidR="00146408" w:rsidRDefault="00146408" w:rsidP="00146408">
      <w:pPr>
        <w:spacing w:after="0"/>
      </w:pPr>
      <w:r>
        <w:t xml:space="preserve">channel 13 P1V8_VMON                      1.8235 V     </w:t>
      </w:r>
    </w:p>
    <w:p w14:paraId="6651159A" w14:textId="77777777" w:rsidR="00146408" w:rsidRDefault="00146408" w:rsidP="00146408">
      <w:pPr>
        <w:spacing w:after="0"/>
      </w:pPr>
      <w:r>
        <w:t xml:space="preserve">channel 14 P1V35_VMON                     1.3385 V     </w:t>
      </w:r>
    </w:p>
    <w:p w14:paraId="26CCC8A5" w14:textId="2C454786" w:rsidR="00200D7E" w:rsidRDefault="00146408" w:rsidP="00146408">
      <w:pPr>
        <w:spacing w:after="0"/>
      </w:pPr>
      <w:r>
        <w:t>channel 15 P1V0_VMON                     0.98061 V</w:t>
      </w:r>
    </w:p>
    <w:p w14:paraId="78D5BD56" w14:textId="77777777" w:rsidR="00146408" w:rsidRDefault="00146408" w:rsidP="00146408">
      <w:pPr>
        <w:spacing w:after="0"/>
      </w:pPr>
      <w:bookmarkStart w:id="0" w:name="_GoBack"/>
      <w:bookmarkEnd w:id="0"/>
    </w:p>
    <w:sectPr w:rsidR="00146408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9456B"/>
    <w:rsid w:val="00096891"/>
    <w:rsid w:val="000B66AB"/>
    <w:rsid w:val="00146408"/>
    <w:rsid w:val="001944AC"/>
    <w:rsid w:val="00200D7E"/>
    <w:rsid w:val="00233B85"/>
    <w:rsid w:val="003004F8"/>
    <w:rsid w:val="00330CC9"/>
    <w:rsid w:val="0037386A"/>
    <w:rsid w:val="003B4AB2"/>
    <w:rsid w:val="00416D81"/>
    <w:rsid w:val="004456F6"/>
    <w:rsid w:val="005D5E8E"/>
    <w:rsid w:val="005E2B07"/>
    <w:rsid w:val="00617889"/>
    <w:rsid w:val="00681E92"/>
    <w:rsid w:val="006A244F"/>
    <w:rsid w:val="006A4E10"/>
    <w:rsid w:val="00710ED6"/>
    <w:rsid w:val="007E1100"/>
    <w:rsid w:val="008348CE"/>
    <w:rsid w:val="008A1B0D"/>
    <w:rsid w:val="008D445C"/>
    <w:rsid w:val="00921371"/>
    <w:rsid w:val="009951B3"/>
    <w:rsid w:val="009E6A55"/>
    <w:rsid w:val="00A54269"/>
    <w:rsid w:val="00A55AC8"/>
    <w:rsid w:val="00A846C2"/>
    <w:rsid w:val="00AE2E89"/>
    <w:rsid w:val="00AE385D"/>
    <w:rsid w:val="00B24657"/>
    <w:rsid w:val="00B6276D"/>
    <w:rsid w:val="00B67199"/>
    <w:rsid w:val="00C32433"/>
    <w:rsid w:val="00C57B3B"/>
    <w:rsid w:val="00C66581"/>
    <w:rsid w:val="00CE3990"/>
    <w:rsid w:val="00D41355"/>
    <w:rsid w:val="00DA1B4D"/>
    <w:rsid w:val="00DA1C9C"/>
    <w:rsid w:val="00E57169"/>
    <w:rsid w:val="00E64DE3"/>
    <w:rsid w:val="00E8309F"/>
    <w:rsid w:val="00EB04D3"/>
    <w:rsid w:val="00F85BD1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2023-01-06T16:29:00Z</dcterms:created>
  <dcterms:modified xsi:type="dcterms:W3CDTF">2023-01-06T17:22:00Z</dcterms:modified>
</cp:coreProperties>
</file>